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CB2C5A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103B4">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184936E" w14:textId="77777777" w:rsidR="003333FF" w:rsidRDefault="007103B4" w:rsidP="007103B4">
            <w:pPr>
              <w:rPr>
                <w:rFonts w:ascii="Arial" w:hAnsi="Arial" w:cs="Arial"/>
                <w:b/>
                <w:bCs/>
                <w:color w:val="404040" w:themeColor="text1" w:themeTint="BF"/>
                <w:sz w:val="24"/>
                <w:szCs w:val="24"/>
                <w:lang w:val="es-ES"/>
              </w:rPr>
            </w:pPr>
            <w:r w:rsidRPr="007103B4">
              <w:rPr>
                <w:rFonts w:ascii="Arial" w:hAnsi="Arial" w:cs="Arial"/>
                <w:b/>
                <w:bCs/>
                <w:color w:val="404040" w:themeColor="text1" w:themeTint="BF"/>
                <w:sz w:val="24"/>
                <w:szCs w:val="24"/>
                <w:lang w:val="es-ES"/>
              </w:rPr>
              <w:t>Reconocer, describir y valorar sus grupos de pertenencia (familia, curso, pares), las personas que los componen y sus características, y participar activamente en ellos (por ejemplo, ayudando en el orden de la casa y sala de clases).</w:t>
            </w:r>
          </w:p>
          <w:p w14:paraId="50519C26" w14:textId="77777777" w:rsidR="007103B4" w:rsidRDefault="007103B4" w:rsidP="007103B4">
            <w:pPr>
              <w:rPr>
                <w:rFonts w:ascii="Arial" w:hAnsi="Arial" w:cs="Arial"/>
                <w:b/>
                <w:bCs/>
                <w:color w:val="404040" w:themeColor="text1" w:themeTint="BF"/>
                <w:sz w:val="24"/>
                <w:szCs w:val="24"/>
                <w:lang w:val="es-ES"/>
              </w:rPr>
            </w:pPr>
          </w:p>
          <w:p w14:paraId="680B0C5C" w14:textId="77777777" w:rsidR="007103B4" w:rsidRDefault="007103B4"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49B3A94D" w:rsidR="007103B4" w:rsidRDefault="00380F6F"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7103B4">
              <w:rPr>
                <w:rFonts w:ascii="Arial" w:hAnsi="Arial" w:cs="Arial"/>
                <w:b/>
                <w:bCs/>
                <w:color w:val="404040" w:themeColor="text1" w:themeTint="BF"/>
                <w:sz w:val="24"/>
                <w:szCs w:val="24"/>
                <w:lang w:val="es-ES"/>
              </w:rPr>
              <w:t>.</w:t>
            </w:r>
          </w:p>
          <w:p w14:paraId="48702BBA" w14:textId="77777777" w:rsidR="00380F6F" w:rsidRDefault="00380F6F" w:rsidP="00380F6F">
            <w:pPr>
              <w:rPr>
                <w:rFonts w:ascii="Arial" w:hAnsi="Arial" w:cs="Arial"/>
                <w:color w:val="404040" w:themeColor="text1" w:themeTint="BF"/>
                <w:sz w:val="24"/>
                <w:szCs w:val="24"/>
                <w:lang w:val="es-ES"/>
              </w:rPr>
            </w:pPr>
            <w:r w:rsidRPr="00380F6F">
              <w:rPr>
                <w:rFonts w:ascii="Arial" w:hAnsi="Arial" w:cs="Arial"/>
                <w:color w:val="404040" w:themeColor="text1" w:themeTint="BF"/>
                <w:sz w:val="24"/>
                <w:szCs w:val="24"/>
                <w:lang w:val="es-ES"/>
              </w:rPr>
              <w:t xml:space="preserve">Los estudiantes presentan su familia al curso por medio de un dibujo en que cada uno de sus miembros esté realizando la actividad que más lo identifica. Cada uno expone su trabajo y luego lo cuelgan en la sala para que todos puedan verlo. </w:t>
            </w:r>
          </w:p>
          <w:p w14:paraId="72F8E55B" w14:textId="57FC2764" w:rsidR="00380F6F" w:rsidRPr="00380F6F" w:rsidRDefault="00380F6F" w:rsidP="00380F6F">
            <w:pPr>
              <w:rPr>
                <w:rFonts w:ascii="Arial" w:hAnsi="Arial" w:cs="Arial"/>
                <w:b/>
                <w:bCs/>
                <w:color w:val="404040" w:themeColor="text1" w:themeTint="BF"/>
                <w:sz w:val="24"/>
                <w:szCs w:val="24"/>
                <w:lang w:val="es-ES"/>
              </w:rPr>
            </w:pPr>
            <w:r w:rsidRPr="00380F6F">
              <w:rPr>
                <w:rFonts w:ascii="Arial" w:hAnsi="Arial" w:cs="Arial"/>
                <w:color w:val="404040" w:themeColor="text1" w:themeTint="BF"/>
                <w:sz w:val="24"/>
                <w:szCs w:val="24"/>
                <w:lang w:val="es-ES"/>
              </w:rPr>
              <w:t xml:space="preserve"> </w:t>
            </w:r>
            <w:r w:rsidRPr="00380F6F">
              <w:rPr>
                <w:rFonts w:ascii="Arial" w:hAnsi="Arial" w:cs="Arial"/>
                <w:b/>
                <w:bCs/>
                <w:color w:val="404040" w:themeColor="text1" w:themeTint="BF"/>
                <w:sz w:val="24"/>
                <w:szCs w:val="24"/>
                <w:lang w:val="es-ES"/>
              </w:rPr>
              <w:t>(Artes Visuales)</w:t>
            </w:r>
            <w:r w:rsidRPr="00380F6F">
              <w:rPr>
                <w:rFonts w:ascii="Arial" w:hAnsi="Arial" w:cs="Arial"/>
                <w:b/>
                <w:bCs/>
                <w:color w:val="404040" w:themeColor="text1" w:themeTint="BF"/>
                <w:sz w:val="24"/>
                <w:szCs w:val="24"/>
                <w:lang w:val="es-ES"/>
              </w:rPr>
              <w:t xml:space="preserve"> R.</w:t>
            </w:r>
          </w:p>
          <w:p w14:paraId="0DD98F63" w14:textId="77777777" w:rsidR="007103B4" w:rsidRDefault="007103B4" w:rsidP="009D25C0">
            <w:pPr>
              <w:rPr>
                <w:rFonts w:ascii="Arial" w:hAnsi="Arial" w:cs="Arial"/>
                <w:color w:val="404040" w:themeColor="text1" w:themeTint="BF"/>
                <w:sz w:val="24"/>
                <w:szCs w:val="24"/>
                <w:lang w:val="es-ES"/>
              </w:rPr>
            </w:pPr>
          </w:p>
          <w:p w14:paraId="618275DB" w14:textId="77777777" w:rsidR="005D07D9" w:rsidRDefault="005D07D9"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5F090" w14:textId="77777777" w:rsidR="00BE250D" w:rsidRDefault="00BE250D" w:rsidP="00B9327C">
      <w:pPr>
        <w:spacing w:after="0" w:line="240" w:lineRule="auto"/>
      </w:pPr>
      <w:r>
        <w:separator/>
      </w:r>
    </w:p>
  </w:endnote>
  <w:endnote w:type="continuationSeparator" w:id="0">
    <w:p w14:paraId="36E4EB76" w14:textId="77777777" w:rsidR="00BE250D" w:rsidRDefault="00BE250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5DCC4" w14:textId="77777777" w:rsidR="00BE250D" w:rsidRDefault="00BE250D" w:rsidP="00B9327C">
      <w:pPr>
        <w:spacing w:after="0" w:line="240" w:lineRule="auto"/>
      </w:pPr>
      <w:r>
        <w:separator/>
      </w:r>
    </w:p>
  </w:footnote>
  <w:footnote w:type="continuationSeparator" w:id="0">
    <w:p w14:paraId="6D1B64FD" w14:textId="77777777" w:rsidR="00BE250D" w:rsidRDefault="00BE250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2F082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sidRPr="00DA7A3C">
      <w:rPr>
        <w:rFonts w:ascii="Arial" w:hAnsi="Arial" w:cs="Arial"/>
        <w:b/>
        <w:sz w:val="36"/>
        <w:szCs w:val="36"/>
      </w:rPr>
      <w:t>Segundo Año Básico</w:t>
    </w:r>
    <w:r w:rsidR="007103B4">
      <w:rPr>
        <w:rFonts w:ascii="Arial" w:hAnsi="Arial" w:cs="Arial"/>
        <w:b/>
        <w:sz w:val="36"/>
        <w:szCs w:val="36"/>
      </w:rPr>
      <w:t xml:space="preserve">                                         </w:t>
    </w:r>
    <w:r w:rsidR="00250813" w:rsidRPr="005D07D9">
      <w:rPr>
        <w:rFonts w:ascii="Arial" w:hAnsi="Arial" w:cs="Arial"/>
        <w:b/>
        <w:color w:val="F030D5"/>
        <w:sz w:val="36"/>
        <w:szCs w:val="36"/>
      </w:rPr>
      <w:t>OA_</w:t>
    </w:r>
    <w:r w:rsidR="007103B4">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80F6F"/>
    <w:rsid w:val="003B6D91"/>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A1E12"/>
    <w:rsid w:val="006C757C"/>
    <w:rsid w:val="006F1EDC"/>
    <w:rsid w:val="00700C27"/>
    <w:rsid w:val="007103B4"/>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4910"/>
    <w:rsid w:val="00BE250D"/>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801D4"/>
    <w:rsid w:val="00EB514F"/>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91</Words>
  <Characters>504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111</cp:revision>
  <dcterms:created xsi:type="dcterms:W3CDTF">2020-05-14T12:41:00Z</dcterms:created>
  <dcterms:modified xsi:type="dcterms:W3CDTF">2020-07-09T21:37:00Z</dcterms:modified>
</cp:coreProperties>
</file>