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DD635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A5220ED" wp14:editId="0BC5E1EB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B8888C9" wp14:editId="2FF458C5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54E" w:rsidRDefault="005D454E" w:rsidP="00283C7D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283C7D" w:rsidRPr="00DC3EC6" w:rsidRDefault="00283C7D" w:rsidP="00283C7D">
      <w:pPr>
        <w:tabs>
          <w:tab w:val="left" w:pos="284"/>
          <w:tab w:val="left" w:pos="8789"/>
        </w:tabs>
        <w:spacing w:after="0" w:line="360" w:lineRule="auto"/>
        <w:jc w:val="center"/>
        <w:rPr>
          <w:rFonts w:ascii="Arial" w:hAnsi="Arial" w:cs="Arial"/>
          <w:b/>
        </w:rPr>
      </w:pPr>
      <w:r w:rsidRPr="00DC3EC6">
        <w:rPr>
          <w:rFonts w:ascii="Arial" w:hAnsi="Arial" w:cs="Arial"/>
          <w:b/>
        </w:rPr>
        <w:t>Vocabulario: “Los sonetos de la muerte”</w:t>
      </w:r>
    </w:p>
    <w:p w:rsidR="00283C7D" w:rsidRDefault="00283C7D" w:rsidP="00283C7D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283C7D" w:rsidRPr="00283C7D" w:rsidRDefault="007B0D5C" w:rsidP="005C62CB">
      <w:pPr>
        <w:contextualSpacing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I. </w:t>
      </w:r>
      <w:r w:rsidR="00283C7D">
        <w:rPr>
          <w:rFonts w:ascii="Arial" w:eastAsia="Times New Roman" w:hAnsi="Arial" w:cs="Arial"/>
          <w:sz w:val="20"/>
          <w:szCs w:val="24"/>
          <w:lang w:val="es-CL"/>
        </w:rPr>
        <w:t xml:space="preserve">Después de la lectura de “Los sonetos de la muerte”, de Gabriela Mistral, vuelve a leer </w:t>
      </w:r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>los siguientes extractos del poema y fíjate en</w:t>
      </w:r>
      <w:r w:rsidR="00283C7D">
        <w:rPr>
          <w:rFonts w:ascii="Arial" w:eastAsia="Times New Roman" w:hAnsi="Arial" w:cs="Arial"/>
          <w:sz w:val="20"/>
          <w:szCs w:val="24"/>
          <w:lang w:val="es-CL"/>
        </w:rPr>
        <w:t xml:space="preserve"> cada</w:t>
      </w:r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 xml:space="preserve"> palabra</w:t>
      </w:r>
      <w:r w:rsidR="00DC3EC6">
        <w:rPr>
          <w:rFonts w:ascii="Arial" w:eastAsia="Times New Roman" w:hAnsi="Arial" w:cs="Arial"/>
          <w:sz w:val="20"/>
          <w:szCs w:val="24"/>
          <w:lang w:val="es-CL"/>
        </w:rPr>
        <w:t xml:space="preserve"> subrayada</w:t>
      </w:r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>. Luego responde las preguntas que se presentan a continuación.</w:t>
      </w:r>
    </w:p>
    <w:p w:rsidR="00283C7D" w:rsidRPr="00283C7D" w:rsidRDefault="00283C7D" w:rsidP="00283C7D">
      <w:pPr>
        <w:ind w:left="720"/>
        <w:contextualSpacing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Default="00283C7D" w:rsidP="00283C7D">
      <w:pPr>
        <w:ind w:left="720"/>
        <w:contextualSpacing/>
        <w:jc w:val="center"/>
        <w:rPr>
          <w:rFonts w:ascii="Arial" w:eastAsia="Times New Roman" w:hAnsi="Arial" w:cs="Arial"/>
          <w:sz w:val="20"/>
          <w:szCs w:val="24"/>
          <w:lang w:val="es-CL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0"/>
          <w:szCs w:val="24"/>
          <w:lang w:val="es-CL" w:eastAsia="es-CL"/>
        </w:rPr>
        <w:drawing>
          <wp:inline distT="0" distB="0" distL="0" distR="0">
            <wp:extent cx="3042920" cy="2223135"/>
            <wp:effectExtent l="0" t="0" r="508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EC6" w:rsidRPr="00283C7D" w:rsidRDefault="00DC3EC6" w:rsidP="00283C7D">
      <w:pPr>
        <w:ind w:left="720"/>
        <w:contextualSpacing/>
        <w:jc w:val="center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Pr="00DC3EC6" w:rsidRDefault="00283C7D" w:rsidP="00283C7D">
      <w:pPr>
        <w:spacing w:after="0"/>
        <w:jc w:val="both"/>
        <w:rPr>
          <w:rFonts w:ascii="Arial" w:eastAsia="Times New Roman" w:hAnsi="Arial" w:cs="Arial"/>
          <w:b/>
          <w:sz w:val="20"/>
          <w:szCs w:val="24"/>
          <w:lang w:val="es-CL"/>
        </w:rPr>
      </w:pPr>
      <w:r w:rsidRPr="00DC3EC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  <w:t xml:space="preserve">1. “Del </w:t>
      </w:r>
      <w:r w:rsidR="00150946" w:rsidRPr="0015094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u w:val="single"/>
          <w:lang w:val="es-CL"/>
        </w:rPr>
        <w:t>nicho</w:t>
      </w:r>
      <w:r w:rsidR="0015094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  <w:t xml:space="preserve"> </w:t>
      </w:r>
      <w:r w:rsidRPr="0015094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  <w:t>helado</w:t>
      </w:r>
      <w:r w:rsidRPr="00DC3EC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  <w:t xml:space="preserve"> en que los hombres te pusieron, / te bajaré a la tierra humilde y soleada”.</w:t>
      </w:r>
    </w:p>
    <w:p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noProof/>
          <w:sz w:val="20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59055</wp:posOffset>
                </wp:positionV>
                <wp:extent cx="5638800" cy="685800"/>
                <wp:effectExtent l="0" t="0" r="19050" b="19050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685800"/>
                        </a:xfrm>
                        <a:prstGeom prst="round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8 Rectángulo redondeado" o:spid="_x0000_s1026" style="position:absolute;margin-left:-3.3pt;margin-top:4.65pt;width:444pt;height:54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" fillcolor="white [3201]" strokecolor="#f79646 [3209]" strokeweight="2pt">
                <v:stroke dashstyle="1 1"/>
              </v:roundrect>
            </w:pict>
          </mc:Fallback>
        </mc:AlternateContent>
      </w:r>
    </w:p>
    <w:p w:rsid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Nicho: Cavidad o agujero abierto dentro de un muro, para guardar algo dentro de él. </w:t>
      </w:r>
    </w:p>
    <w:p w:rsid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Suele usarse esta palabra para referirse a la cavidad pensada para colocar dentro de ella </w:t>
      </w:r>
    </w:p>
    <w:p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proofErr w:type="gramStart"/>
      <w:r>
        <w:rPr>
          <w:rFonts w:ascii="Arial" w:eastAsia="Times New Roman" w:hAnsi="Arial" w:cs="Arial"/>
          <w:sz w:val="20"/>
          <w:szCs w:val="24"/>
          <w:lang w:val="es-CL"/>
        </w:rPr>
        <w:t>a</w:t>
      </w:r>
      <w:proofErr w:type="gramEnd"/>
      <w:r>
        <w:rPr>
          <w:rFonts w:ascii="Arial" w:eastAsia="Times New Roman" w:hAnsi="Arial" w:cs="Arial"/>
          <w:sz w:val="20"/>
          <w:szCs w:val="24"/>
          <w:lang w:val="es-CL"/>
        </w:rPr>
        <w:t xml:space="preserve"> un cadáver. </w:t>
      </w:r>
    </w:p>
    <w:p w:rsidR="00283C7D" w:rsidRPr="00283C7D" w:rsidRDefault="00283C7D" w:rsidP="00283C7D">
      <w:pPr>
        <w:spacing w:after="0"/>
        <w:ind w:left="36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Pr="00283C7D" w:rsidRDefault="007B0D5C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>1.1</w:t>
      </w:r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 xml:space="preserve">. ¿Por qué crees que </w:t>
      </w:r>
      <w:proofErr w:type="gramStart"/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>la hablante lírica</w:t>
      </w:r>
      <w:proofErr w:type="gramEnd"/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 xml:space="preserve"> desea sacar a su amado del nicho?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</w:tbl>
    <w:p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Pr="00283C7D" w:rsidRDefault="007B0D5C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>1.2</w:t>
      </w:r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 xml:space="preserve">. ¿Compartes la percepción de la hablante sobre los nichos? Justifica tu respuesta.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</w:tbl>
    <w:p w:rsid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7B0D5C" w:rsidRPr="00283C7D" w:rsidRDefault="007B0D5C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Pr="00283C7D" w:rsidRDefault="007B0D5C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lastRenderedPageBreak/>
        <w:t>1.3</w:t>
      </w:r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>. Inventa una oración usando la palabra nicho.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</w:tbl>
    <w:p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Pr="00DC3EC6" w:rsidRDefault="00283C7D" w:rsidP="00283C7D">
      <w:pPr>
        <w:spacing w:after="0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</w:pPr>
      <w:r w:rsidRPr="00DC3EC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  <w:t xml:space="preserve">2. “Me alejaré cantando mis venganzas hermosas, / ¡porque a ese </w:t>
      </w:r>
      <w:proofErr w:type="spellStart"/>
      <w:r w:rsidRPr="00DC3EC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  <w:t>hondor</w:t>
      </w:r>
      <w:proofErr w:type="spellEnd"/>
      <w:r w:rsidRPr="00DC3EC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vertAlign w:val="superscript"/>
          <w:lang w:val="es-CL"/>
        </w:rPr>
        <w:footnoteReference w:id="2"/>
      </w:r>
      <w:r w:rsidRPr="00DC3EC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  <w:t xml:space="preserve"> </w:t>
      </w:r>
      <w:r w:rsidRPr="00DC3EC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u w:val="single"/>
          <w:lang w:val="es-CL"/>
        </w:rPr>
        <w:t>recóndito</w:t>
      </w:r>
      <w:r w:rsidRPr="00DC3EC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  <w:t xml:space="preserve"> la mano de ninguna / bajará a disputarme tu puñado de huesos!”.</w:t>
      </w:r>
    </w:p>
    <w:p w:rsidR="0096604E" w:rsidRPr="00283C7D" w:rsidRDefault="0096604E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Default="0096604E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noProof/>
          <w:sz w:val="20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E1CC374" wp14:editId="40831B4C">
                <wp:simplePos x="0" y="0"/>
                <wp:positionH relativeFrom="column">
                  <wp:posOffset>-137161</wp:posOffset>
                </wp:positionH>
                <wp:positionV relativeFrom="paragraph">
                  <wp:posOffset>45720</wp:posOffset>
                </wp:positionV>
                <wp:extent cx="5781675" cy="504825"/>
                <wp:effectExtent l="0" t="0" r="28575" b="28575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 Rectángulo redondeado" o:spid="_x0000_s1026" style="position:absolute;margin-left:-10.8pt;margin-top:3.6pt;width:455.25pt;height:39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" fillcolor="window" strokecolor="#f79646" strokeweight="2pt">
                <v:stroke dashstyle="1 1"/>
              </v:roundrect>
            </w:pict>
          </mc:Fallback>
        </mc:AlternateContent>
      </w:r>
    </w:p>
    <w:p w:rsid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Recóndito: muy escondido, reservado. </w:t>
      </w:r>
    </w:p>
    <w:p w:rsidR="0096604E" w:rsidRDefault="0096604E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Pr="00283C7D" w:rsidRDefault="00283C7D" w:rsidP="007B0D5C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Pr="00283C7D" w:rsidRDefault="007B0D5C" w:rsidP="007B0D5C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2.1. </w:t>
      </w:r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>¿Qué objeto importante para ti conservas en algún lugar recóndito de tu pieza y por qué?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</w:tbl>
    <w:p w:rsidR="00283C7D" w:rsidRPr="00283C7D" w:rsidRDefault="00283C7D" w:rsidP="00283C7D">
      <w:pPr>
        <w:spacing w:after="0"/>
        <w:ind w:left="72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Pr="00283C7D" w:rsidRDefault="007B0D5C" w:rsidP="007B0D5C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2.2. </w:t>
      </w:r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>Si tuvieras que guardar un objeto en un lugar recóndito ¿dónde sería? ¿Por qué?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</w:tbl>
    <w:p w:rsidR="00283C7D" w:rsidRPr="00283C7D" w:rsidRDefault="00283C7D" w:rsidP="00283C7D">
      <w:pPr>
        <w:spacing w:after="0"/>
        <w:ind w:left="72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Pr="00283C7D" w:rsidRDefault="007B0D5C" w:rsidP="007B0D5C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2.3. </w:t>
      </w:r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>Inventa una oración usando la palabra recóndito.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</w:tbl>
    <w:p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Pr="00DC3EC6" w:rsidRDefault="00283C7D" w:rsidP="00283C7D">
      <w:pPr>
        <w:spacing w:after="0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</w:pPr>
      <w:r w:rsidRPr="00DC3EC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  <w:t xml:space="preserve">3. “Y yo dije al Señor: -"Por las </w:t>
      </w:r>
      <w:r w:rsidRPr="00DC3EC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u w:val="single"/>
          <w:lang w:val="es-CL"/>
        </w:rPr>
        <w:t>sendas</w:t>
      </w:r>
      <w:r w:rsidRPr="00DC3EC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  <w:t xml:space="preserve"> mortales / le llevan. ¡Sombra amada que no saben guiar! / ¡Arráncalo, Señor, a esas manos fatales / o le hundes en el largo sueño que sabes dar!”.</w:t>
      </w:r>
    </w:p>
    <w:p w:rsidR="0096604E" w:rsidRPr="00283C7D" w:rsidRDefault="0096604E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Pr="00283C7D" w:rsidRDefault="0096604E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noProof/>
          <w:sz w:val="20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0C8B615" wp14:editId="0EFE2F14">
                <wp:simplePos x="0" y="0"/>
                <wp:positionH relativeFrom="column">
                  <wp:posOffset>6350</wp:posOffset>
                </wp:positionH>
                <wp:positionV relativeFrom="paragraph">
                  <wp:posOffset>15240</wp:posOffset>
                </wp:positionV>
                <wp:extent cx="5638800" cy="685800"/>
                <wp:effectExtent l="0" t="0" r="19050" b="19050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685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1 Rectángulo redondeado" o:spid="_x0000_s1026" style="position:absolute;margin-left:.5pt;margin-top:1.2pt;width:444pt;height:54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" fillcolor="window" strokecolor="#f79646" strokeweight="2pt">
                <v:stroke dashstyle="1 1"/>
              </v:roundrect>
            </w:pict>
          </mc:Fallback>
        </mc:AlternateContent>
      </w:r>
    </w:p>
    <w:p w:rsidR="0096604E" w:rsidRDefault="0096604E" w:rsidP="00283C7D">
      <w:pPr>
        <w:spacing w:after="0"/>
        <w:ind w:left="36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Senda: camino estrecho, abierto generalmente por el simple paso de personas o ganado / </w:t>
      </w:r>
    </w:p>
    <w:p w:rsidR="00283C7D" w:rsidRDefault="0096604E" w:rsidP="00283C7D">
      <w:pPr>
        <w:spacing w:after="0"/>
        <w:ind w:left="36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Sendero. </w:t>
      </w:r>
    </w:p>
    <w:p w:rsidR="0096604E" w:rsidRDefault="0096604E" w:rsidP="00283C7D">
      <w:pPr>
        <w:spacing w:after="0"/>
        <w:ind w:left="36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96604E" w:rsidRDefault="0096604E" w:rsidP="00283C7D">
      <w:pPr>
        <w:spacing w:after="0"/>
        <w:ind w:left="36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96604E" w:rsidRDefault="007B0D5C" w:rsidP="007B0D5C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3.1. </w:t>
      </w:r>
      <w:r w:rsidR="0096604E">
        <w:rPr>
          <w:rFonts w:ascii="Arial" w:eastAsia="Times New Roman" w:hAnsi="Arial" w:cs="Arial"/>
          <w:sz w:val="20"/>
          <w:szCs w:val="24"/>
          <w:lang w:val="es-CL"/>
        </w:rPr>
        <w:t>Marca con una cruz la oración que contiene un sinónimo de “senda”.</w:t>
      </w:r>
    </w:p>
    <w:p w:rsidR="0096604E" w:rsidRDefault="0096604E" w:rsidP="00283C7D">
      <w:pPr>
        <w:spacing w:after="0"/>
        <w:ind w:left="36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96604E" w:rsidRDefault="0096604E" w:rsidP="00283C7D">
      <w:pPr>
        <w:spacing w:after="0"/>
        <w:ind w:left="36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a. Existe la posibilidad de que se construya un </w:t>
      </w:r>
      <w:r w:rsidRPr="0096604E">
        <w:rPr>
          <w:rFonts w:ascii="Arial" w:eastAsia="Times New Roman" w:hAnsi="Arial" w:cs="Arial"/>
          <w:b/>
          <w:sz w:val="20"/>
          <w:szCs w:val="24"/>
          <w:lang w:val="es-CL"/>
        </w:rPr>
        <w:t>puente</w:t>
      </w:r>
      <w:r>
        <w:rPr>
          <w:rFonts w:ascii="Arial" w:eastAsia="Times New Roman" w:hAnsi="Arial" w:cs="Arial"/>
          <w:sz w:val="20"/>
          <w:szCs w:val="24"/>
          <w:lang w:val="es-CL"/>
        </w:rPr>
        <w:t xml:space="preserve"> que una Chiloé con Chile continental. </w:t>
      </w:r>
    </w:p>
    <w:p w:rsidR="0096604E" w:rsidRDefault="0096604E" w:rsidP="00283C7D">
      <w:pPr>
        <w:spacing w:after="0"/>
        <w:ind w:left="36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b. Para los vuelos de los aviones se han diseñado </w:t>
      </w:r>
      <w:r w:rsidRPr="0096604E">
        <w:rPr>
          <w:rFonts w:ascii="Arial" w:eastAsia="Times New Roman" w:hAnsi="Arial" w:cs="Arial"/>
          <w:b/>
          <w:sz w:val="20"/>
          <w:szCs w:val="24"/>
          <w:lang w:val="es-CL"/>
        </w:rPr>
        <w:t>rutas</w:t>
      </w:r>
      <w:r>
        <w:rPr>
          <w:rFonts w:ascii="Arial" w:eastAsia="Times New Roman" w:hAnsi="Arial" w:cs="Arial"/>
          <w:sz w:val="20"/>
          <w:szCs w:val="24"/>
          <w:lang w:val="es-CL"/>
        </w:rPr>
        <w:t xml:space="preserve"> determinadas, con el fin de que no haya accidentes y lleguen bien y rápidamente a destino. </w:t>
      </w:r>
    </w:p>
    <w:p w:rsidR="007B0D5C" w:rsidRDefault="0096604E" w:rsidP="00283C7D">
      <w:pPr>
        <w:spacing w:after="0"/>
        <w:ind w:left="36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c. La única manera de llegar a la cumbre de este cerro y luego volver a casa sano y salvo, es seguir siempre la </w:t>
      </w:r>
      <w:r w:rsidRPr="0096604E">
        <w:rPr>
          <w:rFonts w:ascii="Arial" w:eastAsia="Times New Roman" w:hAnsi="Arial" w:cs="Arial"/>
          <w:b/>
          <w:sz w:val="20"/>
          <w:szCs w:val="24"/>
          <w:lang w:val="es-CL"/>
        </w:rPr>
        <w:t>huella</w:t>
      </w:r>
      <w:r>
        <w:rPr>
          <w:rFonts w:ascii="Arial" w:eastAsia="Times New Roman" w:hAnsi="Arial" w:cs="Arial"/>
          <w:sz w:val="20"/>
          <w:szCs w:val="24"/>
          <w:lang w:val="es-CL"/>
        </w:rPr>
        <w:t xml:space="preserve"> marcada por los montañistas y no alejarse de ella. </w:t>
      </w:r>
    </w:p>
    <w:p w:rsidR="007B0D5C" w:rsidRDefault="007B0D5C">
      <w:pPr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br w:type="page"/>
      </w:r>
    </w:p>
    <w:p w:rsidR="0096604E" w:rsidRDefault="0096604E" w:rsidP="00283C7D">
      <w:pPr>
        <w:spacing w:after="0"/>
        <w:ind w:left="36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96604E" w:rsidRPr="00283C7D" w:rsidRDefault="0096604E" w:rsidP="00283C7D">
      <w:pPr>
        <w:spacing w:after="0"/>
        <w:ind w:left="36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Pr="00283C7D" w:rsidRDefault="007B0D5C" w:rsidP="007B0D5C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3.2. </w:t>
      </w:r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>La palabra senda también quiere decir “la manera o procedimiento para lograr algo”. Por ejemplo: Para llegar a la universidad hay que seguir la senda del trabajo y el estudio.</w:t>
      </w:r>
    </w:p>
    <w:p w:rsidR="00283C7D" w:rsidRDefault="00283C7D" w:rsidP="00283C7D">
      <w:pPr>
        <w:spacing w:after="0"/>
        <w:ind w:left="72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 w:rsidRPr="00283C7D">
        <w:rPr>
          <w:rFonts w:ascii="Arial" w:eastAsia="Times New Roman" w:hAnsi="Arial" w:cs="Arial"/>
          <w:sz w:val="20"/>
          <w:szCs w:val="24"/>
          <w:lang w:val="es-CL"/>
        </w:rPr>
        <w:t>Inve</w:t>
      </w:r>
      <w:r w:rsidR="0096604E">
        <w:rPr>
          <w:rFonts w:ascii="Arial" w:eastAsia="Times New Roman" w:hAnsi="Arial" w:cs="Arial"/>
          <w:sz w:val="20"/>
          <w:szCs w:val="24"/>
          <w:lang w:val="es-CL"/>
        </w:rPr>
        <w:t xml:space="preserve">nta dos oraciones, una con un </w:t>
      </w:r>
      <w:r w:rsidRPr="00283C7D">
        <w:rPr>
          <w:rFonts w:ascii="Arial" w:eastAsia="Times New Roman" w:hAnsi="Arial" w:cs="Arial"/>
          <w:sz w:val="20"/>
          <w:szCs w:val="24"/>
          <w:lang w:val="es-CL"/>
        </w:rPr>
        <w:t>significado de la palabra senda.</w:t>
      </w:r>
    </w:p>
    <w:p w:rsidR="0096604E" w:rsidRPr="00283C7D" w:rsidRDefault="0096604E" w:rsidP="0096604E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:rsidTr="004B0607">
        <w:tc>
          <w:tcPr>
            <w:tcW w:w="8978" w:type="dxa"/>
            <w:shd w:val="clear" w:color="auto" w:fill="auto"/>
          </w:tcPr>
          <w:p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</w:tbl>
    <w:p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Pr="00283C7D" w:rsidRDefault="00283C7D" w:rsidP="00283C7D">
      <w:pPr>
        <w:spacing w:after="0"/>
        <w:contextualSpacing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 w:rsidRPr="00283C7D">
        <w:rPr>
          <w:rFonts w:ascii="Arial" w:eastAsia="Times New Roman" w:hAnsi="Arial" w:cs="Arial"/>
          <w:sz w:val="20"/>
          <w:szCs w:val="24"/>
          <w:lang w:val="es-CL"/>
        </w:rPr>
        <w:t>II. Lee atentamente el siguiente cuento. Luego completa los espacios en blanco con las palabras del recuadro.</w:t>
      </w:r>
    </w:p>
    <w:p w:rsidR="00283C7D" w:rsidRPr="00283C7D" w:rsidRDefault="00283C7D" w:rsidP="00283C7D">
      <w:pPr>
        <w:spacing w:after="0"/>
        <w:contextualSpacing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noProof/>
          <w:sz w:val="20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67945</wp:posOffset>
                </wp:positionV>
                <wp:extent cx="2343150" cy="352425"/>
                <wp:effectExtent l="0" t="0" r="19050" b="2857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147.45pt;margin-top:5.35pt;width:184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" filled="f"/>
            </w:pict>
          </mc:Fallback>
        </mc:AlternateContent>
      </w:r>
    </w:p>
    <w:p w:rsidR="00283C7D" w:rsidRPr="00283C7D" w:rsidRDefault="00283C7D" w:rsidP="00283C7D">
      <w:pPr>
        <w:spacing w:after="0"/>
        <w:contextualSpacing/>
        <w:jc w:val="center"/>
        <w:rPr>
          <w:rFonts w:ascii="Arial" w:eastAsia="Times New Roman" w:hAnsi="Arial" w:cs="Arial"/>
          <w:sz w:val="20"/>
          <w:szCs w:val="24"/>
          <w:lang w:val="es-CL"/>
        </w:rPr>
      </w:pPr>
      <w:proofErr w:type="gramStart"/>
      <w:r w:rsidRPr="00283C7D">
        <w:rPr>
          <w:rFonts w:ascii="Arial" w:eastAsia="Times New Roman" w:hAnsi="Arial" w:cs="Arial"/>
          <w:sz w:val="20"/>
          <w:szCs w:val="24"/>
          <w:lang w:val="es-CL"/>
        </w:rPr>
        <w:t>nicho</w:t>
      </w:r>
      <w:proofErr w:type="gramEnd"/>
      <w:r w:rsidRPr="00283C7D">
        <w:rPr>
          <w:rFonts w:ascii="Arial" w:eastAsia="Times New Roman" w:hAnsi="Arial" w:cs="Arial"/>
          <w:sz w:val="20"/>
          <w:szCs w:val="24"/>
          <w:lang w:val="es-CL"/>
        </w:rPr>
        <w:t xml:space="preserve"> – recóndito – senda </w:t>
      </w:r>
    </w:p>
    <w:p w:rsidR="00283C7D" w:rsidRPr="00283C7D" w:rsidRDefault="00283C7D" w:rsidP="00283C7D">
      <w:pPr>
        <w:spacing w:after="0"/>
        <w:contextualSpacing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Pr="00283C7D" w:rsidRDefault="00283C7D" w:rsidP="00283C7D">
      <w:pPr>
        <w:spacing w:after="0"/>
        <w:contextualSpacing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Pr="00283C7D" w:rsidRDefault="00283C7D" w:rsidP="00283C7D">
      <w:pPr>
        <w:spacing w:after="0"/>
        <w:contextualSpacing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 w:rsidRPr="00283C7D">
        <w:rPr>
          <w:rFonts w:ascii="Arial" w:eastAsia="Times New Roman" w:hAnsi="Arial" w:cs="Arial"/>
          <w:sz w:val="20"/>
          <w:szCs w:val="24"/>
          <w:lang w:val="es-CL"/>
        </w:rPr>
        <w:tab/>
        <w:t>Juana fue a conocer el campo de su abuela. Hace muchos años que no iba a ese lugar y ahora tendría la oportunidad de recorrerlo tranquilamente. Primero se dirigió a la huerta, donde observó los distintos vegetales que había cultivado su abuela: tomates, lechugas, cebollas, choclos, zapallos y otros. Pero Juana quería ir más allá. Deseaba descubrir algo nuevo en ese maravilloso lugar.</w:t>
      </w:r>
    </w:p>
    <w:p w:rsidR="00283C7D" w:rsidRPr="00283C7D" w:rsidRDefault="00283C7D" w:rsidP="00283C7D">
      <w:pPr>
        <w:spacing w:after="0"/>
        <w:ind w:firstLine="708"/>
        <w:contextualSpacing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 w:rsidRPr="00283C7D">
        <w:rPr>
          <w:rFonts w:ascii="Arial" w:eastAsia="Times New Roman" w:hAnsi="Arial" w:cs="Arial"/>
          <w:sz w:val="20"/>
          <w:szCs w:val="24"/>
          <w:lang w:val="es-CL"/>
        </w:rPr>
        <w:t>Cuando era niña había escuchado a los vecinos que en el interior del campo existía una laguna, ubicada en medio de frondosos bosques. Comenzó a caminar en busca de aquel lugar</w:t>
      </w:r>
      <w:r w:rsidRPr="00283C7D">
        <w:rPr>
          <w:rFonts w:ascii="Arial" w:eastAsia="Times New Roman" w:hAnsi="Arial" w:cs="Arial"/>
          <w:color w:val="000000"/>
          <w:sz w:val="20"/>
          <w:szCs w:val="24"/>
          <w:u w:val="single"/>
          <w:lang w:val="es-CL"/>
        </w:rPr>
        <w:t>_____________</w:t>
      </w:r>
      <w:r w:rsidRPr="00283C7D">
        <w:rPr>
          <w:rFonts w:ascii="Arial" w:eastAsia="Times New Roman" w:hAnsi="Arial" w:cs="Arial"/>
          <w:sz w:val="20"/>
          <w:szCs w:val="24"/>
          <w:lang w:val="es-CL"/>
        </w:rPr>
        <w:t>, oculto entre cipreses, robles, arrayanes y araucarias centenarias. Tuvo que caminar por una larga y extenuante</w:t>
      </w:r>
      <w:r w:rsidRPr="00283C7D">
        <w:rPr>
          <w:rFonts w:ascii="Arial" w:eastAsia="Times New Roman" w:hAnsi="Arial" w:cs="Arial"/>
          <w:color w:val="000000"/>
          <w:sz w:val="20"/>
          <w:szCs w:val="24"/>
          <w:u w:val="single"/>
          <w:lang w:val="es-CL"/>
        </w:rPr>
        <w:t>_____________</w:t>
      </w:r>
      <w:r w:rsidRPr="00283C7D">
        <w:rPr>
          <w:rFonts w:ascii="Arial" w:eastAsia="Times New Roman" w:hAnsi="Arial" w:cs="Arial"/>
          <w:color w:val="000000"/>
          <w:sz w:val="20"/>
          <w:szCs w:val="24"/>
          <w:lang w:val="es-CL"/>
        </w:rPr>
        <w:t>,</w:t>
      </w:r>
      <w:r w:rsidRPr="00283C7D">
        <w:rPr>
          <w:rFonts w:ascii="Arial" w:eastAsia="Times New Roman" w:hAnsi="Arial" w:cs="Arial"/>
          <w:sz w:val="20"/>
          <w:szCs w:val="24"/>
          <w:lang w:val="es-CL"/>
        </w:rPr>
        <w:t xml:space="preserve"> llena de obstáculos que la hacían cansarse cada vez más. Pero luego de dos horas de caminata, divisó una hermosa laguna. Había llegado y el cansancio ya no importaba. Dio una vuelta completa a la laguna y luego se sumergió en el agua para refrescarse. Estaba feliz, pues había logrado su objetivo. </w:t>
      </w:r>
    </w:p>
    <w:p w:rsidR="00283C7D" w:rsidRPr="00283C7D" w:rsidRDefault="00283C7D" w:rsidP="00283C7D">
      <w:pPr>
        <w:spacing w:after="0"/>
        <w:ind w:firstLine="708"/>
        <w:contextualSpacing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 w:rsidRPr="00283C7D">
        <w:rPr>
          <w:rFonts w:ascii="Arial" w:eastAsia="Times New Roman" w:hAnsi="Arial" w:cs="Arial"/>
          <w:sz w:val="20"/>
          <w:szCs w:val="24"/>
          <w:lang w:val="es-CL"/>
        </w:rPr>
        <w:t>Decidió emprender rumbo nuevamente, pero por un camino distinto. Mientras recorría el nuevo trayecto, vio algo que la dejó asombrada: un cementerio antiguo. Luego comprendió que era el cementerio del pueblo que antiguamente existía en aquellos parajes y decidió alejarse un poco del camino para ir a conocerlo. Los</w:t>
      </w:r>
      <w:r w:rsidRPr="00283C7D">
        <w:rPr>
          <w:rFonts w:ascii="Arial" w:eastAsia="Times New Roman" w:hAnsi="Arial" w:cs="Arial"/>
          <w:color w:val="000000"/>
          <w:sz w:val="20"/>
          <w:szCs w:val="24"/>
          <w:lang w:val="es-CL"/>
        </w:rPr>
        <w:t xml:space="preserve"> </w:t>
      </w:r>
      <w:r w:rsidRPr="00283C7D">
        <w:rPr>
          <w:rFonts w:ascii="Arial" w:eastAsia="Times New Roman" w:hAnsi="Arial" w:cs="Arial"/>
          <w:i/>
          <w:color w:val="000000"/>
          <w:sz w:val="20"/>
          <w:szCs w:val="24"/>
          <w:u w:val="single"/>
          <w:lang w:val="es-CL"/>
        </w:rPr>
        <w:t>_____________</w:t>
      </w:r>
      <w:r w:rsidRPr="00283C7D">
        <w:rPr>
          <w:rFonts w:ascii="Arial" w:eastAsia="Times New Roman" w:hAnsi="Arial" w:cs="Arial"/>
          <w:sz w:val="20"/>
          <w:szCs w:val="24"/>
          <w:lang w:val="es-CL"/>
        </w:rPr>
        <w:t xml:space="preserve">del muro que rodeaba el cementerio le provocaron un profundo temor. Nunca había estado sola en un lugar así. Por ello salió corriendo rápidamente y no se detuvo hasta encontrarse nuevamente en la casa de su abuela. El paseo le había traído muchas sorpresas y provocado también un gran susto. </w:t>
      </w:r>
    </w:p>
    <w:p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:rsidR="00283C7D" w:rsidRDefault="00283C7D" w:rsidP="00283C7D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  <w:lang w:val="es-CL"/>
        </w:rPr>
      </w:pPr>
    </w:p>
    <w:p w:rsidR="00DC3EC6" w:rsidRPr="00DC3EC6" w:rsidRDefault="00DC3EC6" w:rsidP="00283C7D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8"/>
          <w:szCs w:val="18"/>
          <w:lang w:val="es-CL"/>
        </w:rPr>
      </w:pPr>
    </w:p>
    <w:p w:rsidR="00DC3EC6" w:rsidRPr="00DC3EC6" w:rsidRDefault="00DC3EC6" w:rsidP="00283C7D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8"/>
          <w:szCs w:val="18"/>
          <w:lang w:val="es-CL"/>
        </w:rPr>
      </w:pPr>
      <w:r w:rsidRPr="00DC3EC6">
        <w:rPr>
          <w:rFonts w:ascii="Arial" w:hAnsi="Arial" w:cs="Arial"/>
          <w:sz w:val="18"/>
          <w:szCs w:val="18"/>
          <w:lang w:val="es-CL"/>
        </w:rPr>
        <w:t>Material elaborado por María José Barros. Ilustración extraída de Clip Art ETC.</w:t>
      </w:r>
    </w:p>
    <w:sectPr w:rsidR="00DC3EC6" w:rsidRPr="00DC3EC6" w:rsidSect="005D454E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15B" w:rsidRDefault="007A215B" w:rsidP="00DB4839">
      <w:pPr>
        <w:spacing w:after="0" w:line="240" w:lineRule="auto"/>
      </w:pPr>
      <w:r>
        <w:separator/>
      </w:r>
    </w:p>
  </w:endnote>
  <w:endnote w:type="continuationSeparator" w:id="0">
    <w:p w:rsidR="007A215B" w:rsidRDefault="007A215B" w:rsidP="00DB4839">
      <w:pPr>
        <w:spacing w:after="0" w:line="240" w:lineRule="auto"/>
      </w:pPr>
      <w:r>
        <w:continuationSeparator/>
      </w:r>
    </w:p>
  </w:endnote>
  <w:endnote w:type="continuationNotice" w:id="1">
    <w:p w:rsidR="007A215B" w:rsidRDefault="007A21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D242A38" wp14:editId="2F747E3C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150946">
          <w:rPr>
            <w:noProof/>
            <w:color w:val="FFFFFF" w:themeColor="background1"/>
          </w:rPr>
          <w:t>3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31BA01C" wp14:editId="75DA239E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C954F3F" wp14:editId="170DFEA1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150946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15B" w:rsidRDefault="007A215B" w:rsidP="00DB4839">
      <w:pPr>
        <w:spacing w:after="0" w:line="240" w:lineRule="auto"/>
      </w:pPr>
      <w:r>
        <w:separator/>
      </w:r>
    </w:p>
  </w:footnote>
  <w:footnote w:type="continuationSeparator" w:id="0">
    <w:p w:rsidR="007A215B" w:rsidRDefault="007A215B" w:rsidP="00DB4839">
      <w:pPr>
        <w:spacing w:after="0" w:line="240" w:lineRule="auto"/>
      </w:pPr>
      <w:r>
        <w:continuationSeparator/>
      </w:r>
    </w:p>
  </w:footnote>
  <w:footnote w:type="continuationNotice" w:id="1">
    <w:p w:rsidR="007A215B" w:rsidRDefault="007A215B">
      <w:pPr>
        <w:spacing w:after="0" w:line="240" w:lineRule="auto"/>
      </w:pPr>
    </w:p>
  </w:footnote>
  <w:footnote w:id="2">
    <w:p w:rsidR="00283C7D" w:rsidRPr="00FE1075" w:rsidRDefault="00283C7D" w:rsidP="00283C7D">
      <w:pPr>
        <w:pStyle w:val="Textonotapie"/>
        <w:jc w:val="both"/>
        <w:rPr>
          <w:rFonts w:ascii="Arial" w:hAnsi="Arial" w:cs="Arial"/>
          <w:sz w:val="18"/>
        </w:rPr>
      </w:pPr>
      <w:r w:rsidRPr="00FE1075">
        <w:rPr>
          <w:rStyle w:val="Refdenotaalpie"/>
          <w:rFonts w:ascii="Arial" w:hAnsi="Arial" w:cs="Arial"/>
          <w:sz w:val="18"/>
        </w:rPr>
        <w:footnoteRef/>
      </w:r>
      <w:r w:rsidRPr="00FE1075"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Hondor</w:t>
      </w:r>
      <w:proofErr w:type="spellEnd"/>
      <w:r>
        <w:rPr>
          <w:rFonts w:ascii="Arial" w:hAnsi="Arial" w:cs="Arial"/>
          <w:sz w:val="18"/>
        </w:rPr>
        <w:t>: esta palabra corresponde a un neologismo usado por Mistral, es decir, un vocablo nuevo en la lengua castellana. Es equivalente a decir “hondura”.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20" w:rsidRDefault="0075612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C33D1"/>
    <w:multiLevelType w:val="hybridMultilevel"/>
    <w:tmpl w:val="55C01B8A"/>
    <w:lvl w:ilvl="0" w:tplc="C602DE7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6760F"/>
    <w:multiLevelType w:val="hybridMultilevel"/>
    <w:tmpl w:val="5B262E1E"/>
    <w:lvl w:ilvl="0" w:tplc="E03E43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560EB9"/>
    <w:multiLevelType w:val="hybridMultilevel"/>
    <w:tmpl w:val="C5D64B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59AE"/>
    <w:rsid w:val="000A17B9"/>
    <w:rsid w:val="000A5DA9"/>
    <w:rsid w:val="000D4BB9"/>
    <w:rsid w:val="00150946"/>
    <w:rsid w:val="00172D9B"/>
    <w:rsid w:val="00180769"/>
    <w:rsid w:val="001C1FF4"/>
    <w:rsid w:val="001C733F"/>
    <w:rsid w:val="00230AD3"/>
    <w:rsid w:val="00244A78"/>
    <w:rsid w:val="00283C7D"/>
    <w:rsid w:val="00302364"/>
    <w:rsid w:val="00314758"/>
    <w:rsid w:val="003405FE"/>
    <w:rsid w:val="003830DE"/>
    <w:rsid w:val="003910EC"/>
    <w:rsid w:val="00430CC9"/>
    <w:rsid w:val="00435EE0"/>
    <w:rsid w:val="00442CC3"/>
    <w:rsid w:val="00450BFD"/>
    <w:rsid w:val="004E2045"/>
    <w:rsid w:val="005178D6"/>
    <w:rsid w:val="005260BB"/>
    <w:rsid w:val="00530026"/>
    <w:rsid w:val="005356AF"/>
    <w:rsid w:val="00576DBA"/>
    <w:rsid w:val="005C4310"/>
    <w:rsid w:val="005C62CB"/>
    <w:rsid w:val="005D29C3"/>
    <w:rsid w:val="005D454E"/>
    <w:rsid w:val="0063797F"/>
    <w:rsid w:val="00646DB0"/>
    <w:rsid w:val="00652B80"/>
    <w:rsid w:val="00680326"/>
    <w:rsid w:val="00684BD1"/>
    <w:rsid w:val="006C66C2"/>
    <w:rsid w:val="0071104A"/>
    <w:rsid w:val="00756120"/>
    <w:rsid w:val="007A1986"/>
    <w:rsid w:val="007A215B"/>
    <w:rsid w:val="007B0D5C"/>
    <w:rsid w:val="00804206"/>
    <w:rsid w:val="00884DFC"/>
    <w:rsid w:val="00932B04"/>
    <w:rsid w:val="009501CA"/>
    <w:rsid w:val="009515E5"/>
    <w:rsid w:val="00956AFA"/>
    <w:rsid w:val="0096604E"/>
    <w:rsid w:val="009C70FF"/>
    <w:rsid w:val="00A176F5"/>
    <w:rsid w:val="00A641BE"/>
    <w:rsid w:val="00A77D69"/>
    <w:rsid w:val="00AC0D6E"/>
    <w:rsid w:val="00B660B2"/>
    <w:rsid w:val="00BA4256"/>
    <w:rsid w:val="00BB276D"/>
    <w:rsid w:val="00BC7A09"/>
    <w:rsid w:val="00C41228"/>
    <w:rsid w:val="00C81021"/>
    <w:rsid w:val="00CB5593"/>
    <w:rsid w:val="00D01B3B"/>
    <w:rsid w:val="00DA7004"/>
    <w:rsid w:val="00DB4839"/>
    <w:rsid w:val="00DC3EC6"/>
    <w:rsid w:val="00DD31A7"/>
    <w:rsid w:val="00DD6350"/>
    <w:rsid w:val="00E22396"/>
    <w:rsid w:val="00E22986"/>
    <w:rsid w:val="00E91F14"/>
    <w:rsid w:val="00E934FE"/>
    <w:rsid w:val="00EF51BE"/>
    <w:rsid w:val="00EF5234"/>
    <w:rsid w:val="00F069B0"/>
    <w:rsid w:val="00F45BD1"/>
    <w:rsid w:val="00F8259D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83C7D"/>
    <w:rPr>
      <w:rFonts w:eastAsia="Times New Roman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3C7D"/>
    <w:rPr>
      <w:rFonts w:ascii="Calibri" w:eastAsia="Times New Roman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semiHidden/>
    <w:unhideWhenUsed/>
    <w:rsid w:val="00283C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83C7D"/>
    <w:rPr>
      <w:rFonts w:eastAsia="Times New Roman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3C7D"/>
    <w:rPr>
      <w:rFonts w:ascii="Calibri" w:eastAsia="Times New Roman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semiHidden/>
    <w:unhideWhenUsed/>
    <w:rsid w:val="00283C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MQQRJKESPSZQ-216-21615</_dlc_DocId>
    <_dlc_DocIdUrl xmlns="de2725e4-ec5b-47eb-bdd9-6fcbc3c86379">
      <Url>http://tec.mineduc.cl/UCE/curriculum_en_linea/_layouts/DocIdRedir.aspx?ID=MQQRJKESPSZQ-216-21615</Url>
      <Description>MQQRJKESPSZQ-216-21615</Description>
    </_dlc_DocIdUrl>
  </documentManagement>
</p:properties>
</file>

<file path=customXml/itemProps1.xml><?xml version="1.0" encoding="utf-8"?>
<ds:datastoreItem xmlns:ds="http://schemas.openxmlformats.org/officeDocument/2006/customXml" ds:itemID="{3FAD7B6D-4D3C-4C0D-9AA3-5CD65B0E17BE}"/>
</file>

<file path=customXml/itemProps2.xml><?xml version="1.0" encoding="utf-8"?>
<ds:datastoreItem xmlns:ds="http://schemas.openxmlformats.org/officeDocument/2006/customXml" ds:itemID="{1AA00D7B-86D0-47E5-A6B6-C2EB1AFCF8DB}"/>
</file>

<file path=customXml/itemProps3.xml><?xml version="1.0" encoding="utf-8"?>
<ds:datastoreItem xmlns:ds="http://schemas.openxmlformats.org/officeDocument/2006/customXml" ds:itemID="{6991DF48-1908-40EE-A563-4B9A91487408}"/>
</file>

<file path=customXml/itemProps4.xml><?xml version="1.0" encoding="utf-8"?>
<ds:datastoreItem xmlns:ds="http://schemas.openxmlformats.org/officeDocument/2006/customXml" ds:itemID="{7B53BA6F-6723-489C-A19D-F3383BC8D037}"/>
</file>

<file path=customXml/itemProps5.xml><?xml version="1.0" encoding="utf-8"?>
<ds:datastoreItem xmlns:ds="http://schemas.openxmlformats.org/officeDocument/2006/customXml" ds:itemID="{0DE781DD-FCD8-47FF-B0DE-7E1DEBA6B9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8</cp:revision>
  <cp:lastPrinted>2012-11-21T14:51:00Z</cp:lastPrinted>
  <dcterms:created xsi:type="dcterms:W3CDTF">2013-06-27T20:42:00Z</dcterms:created>
  <dcterms:modified xsi:type="dcterms:W3CDTF">2013-06-27T21:30:00Z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260f4087-133c-4993-a330-813c8c86872e</vt:lpwstr>
  </property>
  <property fmtid="{D5CDD505-2E9C-101B-9397-08002B2CF9AE}" pid="3" name="ContentTypeId">
    <vt:lpwstr>0x0101003CE76336628D1C4DA321C1F5A61526BD</vt:lpwstr>
  </property>
</Properties>
</file>